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69FE4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0340BBFB" w14:textId="77777777" w:rsidR="00295E4C" w:rsidRDefault="00295E4C" w:rsidP="00295E4C">
      <w:pPr>
        <w:pStyle w:val="Listaszerbekezds"/>
        <w:suppressAutoHyphens w:val="0"/>
        <w:autoSpaceDN/>
        <w:spacing w:after="0" w:line="240" w:lineRule="auto"/>
        <w:ind w:left="2496"/>
        <w:textAlignment w:val="auto"/>
        <w:rPr>
          <w:b/>
          <w:sz w:val="24"/>
        </w:rPr>
      </w:pPr>
      <w:r>
        <w:rPr>
          <w:b/>
        </w:rPr>
        <w:t xml:space="preserve">                 </w:t>
      </w:r>
      <w:r w:rsidR="00B63FC1" w:rsidRPr="00B836AD">
        <w:rPr>
          <w:b/>
        </w:rPr>
        <w:t>Finanszírozás és ellenőrzés</w:t>
      </w:r>
      <w:r w:rsidR="005F71C3" w:rsidRPr="00B63FC1">
        <w:rPr>
          <w:b/>
          <w:sz w:val="24"/>
        </w:rPr>
        <w:t>;</w:t>
      </w:r>
    </w:p>
    <w:p w14:paraId="657850F7" w14:textId="77777777" w:rsidR="00295E4C" w:rsidRDefault="00295E4C" w:rsidP="00295E4C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Személyügyi, munkaügyi és szociális igazgatási MA</w:t>
      </w:r>
    </w:p>
    <w:p w14:paraId="53C70A32" w14:textId="77777777" w:rsidR="00E26BC6" w:rsidRDefault="00E26BC6" w:rsidP="00E26BC6">
      <w:pPr>
        <w:pStyle w:val="Listaszerbekezds"/>
        <w:suppressAutoHyphens w:val="0"/>
        <w:autoSpaceDN/>
        <w:spacing w:after="0" w:line="240" w:lineRule="auto"/>
        <w:ind w:left="2496"/>
        <w:textAlignment w:val="auto"/>
        <w:rPr>
          <w:b/>
        </w:rPr>
      </w:pPr>
      <w:r>
        <w:rPr>
          <w:b/>
        </w:rPr>
        <w:t xml:space="preserve">          </w:t>
      </w:r>
      <w:r w:rsidR="009E7686">
        <w:rPr>
          <w:b/>
        </w:rPr>
        <w:t xml:space="preserve">                       202</w:t>
      </w:r>
      <w:r w:rsidR="00C76FCA">
        <w:rPr>
          <w:b/>
        </w:rPr>
        <w:t>5</w:t>
      </w:r>
      <w:r w:rsidR="009E7686">
        <w:rPr>
          <w:b/>
        </w:rPr>
        <w:t>/2</w:t>
      </w:r>
      <w:r w:rsidR="00C76FCA">
        <w:rPr>
          <w:b/>
        </w:rPr>
        <w:t>6</w:t>
      </w:r>
      <w:r>
        <w:rPr>
          <w:b/>
        </w:rPr>
        <w:t>/1.</w:t>
      </w:r>
    </w:p>
    <w:p w14:paraId="15DEF150" w14:textId="77777777" w:rsidR="00E26BC6" w:rsidRPr="00B63FC1" w:rsidRDefault="00E26BC6" w:rsidP="00B63FC1">
      <w:pPr>
        <w:pStyle w:val="Listaszerbekezds"/>
        <w:suppressAutoHyphens w:val="0"/>
        <w:autoSpaceDN/>
        <w:spacing w:after="0" w:line="240" w:lineRule="auto"/>
        <w:ind w:left="2496"/>
        <w:textAlignment w:val="auto"/>
        <w:rPr>
          <w:b/>
        </w:rPr>
      </w:pP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5177B681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DC590A" w14:textId="77777777" w:rsidR="0010535D" w:rsidRDefault="005F71C3">
            <w:pPr>
              <w:spacing w:after="0" w:line="240" w:lineRule="auto"/>
              <w:rPr>
                <w:b/>
              </w:rPr>
            </w:pPr>
            <w:r>
              <w:rPr>
                <w:b/>
                <w:sz w:val="24"/>
              </w:rPr>
              <w:t xml:space="preserve"> </w:t>
            </w:r>
            <w:r w:rsidR="0077591B">
              <w:rPr>
                <w:b/>
              </w:rPr>
              <w:t>Tantárgy neve:</w:t>
            </w:r>
          </w:p>
          <w:p w14:paraId="34509958" w14:textId="77777777" w:rsidR="0010535D" w:rsidRPr="004C3D18" w:rsidRDefault="00B63FC1">
            <w:pPr>
              <w:spacing w:after="0" w:line="240" w:lineRule="auto"/>
              <w:rPr>
                <w:i/>
              </w:rPr>
            </w:pPr>
            <w:r w:rsidRPr="00B63FC1">
              <w:rPr>
                <w:rFonts w:eastAsia="Times New Roman"/>
                <w:sz w:val="24"/>
                <w:szCs w:val="24"/>
                <w:lang w:eastAsia="hu-HU"/>
              </w:rPr>
              <w:t>Finanszírozás és ellenőrzés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178E1A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09B339B7" w14:textId="77777777" w:rsidR="00B63FC1" w:rsidRPr="003D5158" w:rsidRDefault="00B63FC1" w:rsidP="00B63FC1">
            <w:pPr>
              <w:spacing w:after="0" w:line="240" w:lineRule="auto"/>
            </w:pPr>
            <w:r w:rsidRPr="003D5158">
              <w:t xml:space="preserve">Nappali tagozat: </w:t>
            </w:r>
            <w:r w:rsidR="00940EFA">
              <w:t>AJAMU607MMATSN</w:t>
            </w:r>
            <w:r w:rsidRPr="00906F08">
              <w:t>1</w:t>
            </w:r>
          </w:p>
          <w:p w14:paraId="3BB9D2C9" w14:textId="77777777" w:rsidR="00B63FC1" w:rsidRPr="003D5158" w:rsidRDefault="00B63FC1" w:rsidP="00B63FC1">
            <w:pPr>
              <w:spacing w:after="0" w:line="240" w:lineRule="auto"/>
            </w:pPr>
            <w:r>
              <w:t xml:space="preserve">Levelező tagozat: </w:t>
            </w:r>
            <w:r w:rsidRPr="00906F08">
              <w:t>AJAMU607MMATSL1</w:t>
            </w:r>
          </w:p>
          <w:p w14:paraId="62D8306D" w14:textId="77777777" w:rsidR="00B061CE" w:rsidRDefault="0077591B" w:rsidP="006B4FD9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1AC6A369" w14:textId="77777777" w:rsidR="0010535D" w:rsidRDefault="004C3D18" w:rsidP="004C3D18">
            <w:pPr>
              <w:spacing w:after="0" w:line="240" w:lineRule="auto"/>
            </w:pPr>
            <w:proofErr w:type="spellStart"/>
            <w:r>
              <w:t>Civilisztikai</w:t>
            </w:r>
            <w:proofErr w:type="spellEnd"/>
            <w:r>
              <w:t xml:space="preserve"> Tudományok Intézete Agrár– és Munkajogi Intézeti Tanszék</w:t>
            </w:r>
          </w:p>
        </w:tc>
      </w:tr>
      <w:tr w:rsidR="0010535D" w14:paraId="6BEF1FC4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15803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BA7388" w14:textId="77777777" w:rsidR="0010535D" w:rsidRDefault="0077591B" w:rsidP="004C3D18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4C3D18">
              <w:t>kötelező</w:t>
            </w:r>
            <w:r w:rsidR="001A4A17">
              <w:t xml:space="preserve"> tárgy </w:t>
            </w:r>
            <w:r w:rsidR="00B63FC1">
              <w:t xml:space="preserve">társadalombiztosítási igazgatási </w:t>
            </w:r>
            <w:r w:rsidR="001A4A17">
              <w:t xml:space="preserve">specializáción </w:t>
            </w:r>
          </w:p>
        </w:tc>
      </w:tr>
      <w:tr w:rsidR="0010535D" w14:paraId="2985CC4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A2899B" w14:textId="77777777" w:rsidR="0010535D" w:rsidRDefault="0077591B" w:rsidP="008F1178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  <w:r w:rsidR="00B63FC1">
              <w:t>Dr. Tóth Hilda</w:t>
            </w:r>
            <w:r w:rsidR="00E26BC6">
              <w:t xml:space="preserve"> (PhD)</w:t>
            </w:r>
            <w:r w:rsidR="00B63FC1">
              <w:t xml:space="preserve">, </w:t>
            </w:r>
            <w:r w:rsidR="008F1178">
              <w:t>egyetemi docens</w:t>
            </w:r>
          </w:p>
        </w:tc>
      </w:tr>
      <w:tr w:rsidR="0010535D" w14:paraId="427C4677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F9EEB9" w14:textId="77777777" w:rsidR="00D32A35" w:rsidRDefault="0077591B" w:rsidP="001A4A17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  <w:r w:rsidR="009E7686">
              <w:t xml:space="preserve"> </w:t>
            </w:r>
          </w:p>
          <w:p w14:paraId="6B47F483" w14:textId="77777777" w:rsidR="0010535D" w:rsidRDefault="002F7084" w:rsidP="001A4A17">
            <w:pPr>
              <w:spacing w:after="0" w:line="240" w:lineRule="auto"/>
            </w:pPr>
            <w:r>
              <w:t xml:space="preserve">N/L: </w:t>
            </w:r>
            <w:r w:rsidR="009E7686">
              <w:t>Dr. Tóth Hilda (PhD), egyetemi docens</w:t>
            </w:r>
          </w:p>
        </w:tc>
      </w:tr>
      <w:tr w:rsidR="0010535D" w14:paraId="61210263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A82D41" w14:textId="77777777" w:rsidR="0010535D" w:rsidRDefault="0077591B" w:rsidP="004C3D18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4C3D18">
              <w:t>1 félév – őszi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DCF147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  <w:r w:rsidR="004C3D18">
              <w:t>-</w:t>
            </w:r>
          </w:p>
        </w:tc>
      </w:tr>
      <w:tr w:rsidR="00E71D6F" w14:paraId="4CED0559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6588C0" w14:textId="77777777" w:rsidR="00E71D6F" w:rsidRDefault="00E71D6F" w:rsidP="00E71D6F">
            <w:pPr>
              <w:spacing w:after="0" w:line="240" w:lineRule="auto"/>
            </w:pPr>
            <w:r w:rsidRPr="00C11DE8">
              <w:rPr>
                <w:b/>
              </w:rPr>
              <w:t>Óraszám/hét (nappali):</w:t>
            </w:r>
            <w:r w:rsidRPr="00C11DE8">
              <w:t xml:space="preserve"> </w:t>
            </w:r>
            <w:r>
              <w:t>2 óra</w:t>
            </w:r>
            <w:r w:rsidR="001A4A17">
              <w:t xml:space="preserve"> előadás</w:t>
            </w:r>
          </w:p>
          <w:p w14:paraId="343C0019" w14:textId="77777777" w:rsidR="00E71D6F" w:rsidRDefault="00E71D6F" w:rsidP="006B4FD9">
            <w:pPr>
              <w:spacing w:after="0" w:line="240" w:lineRule="auto"/>
            </w:pPr>
            <w:r w:rsidRPr="00C11DE8">
              <w:rPr>
                <w:b/>
              </w:rPr>
              <w:t>Óraszám/félév (levelező):</w:t>
            </w:r>
            <w:r>
              <w:t xml:space="preserve"> </w:t>
            </w:r>
            <w:r w:rsidR="001A4A17">
              <w:t>8</w:t>
            </w:r>
            <w:r w:rsidR="006B4FD9">
              <w:t xml:space="preserve"> óra</w:t>
            </w:r>
            <w:r w:rsidR="008F1178">
              <w:t xml:space="preserve"> e</w:t>
            </w:r>
            <w:r w:rsidR="001A4A17">
              <w:t>lőadás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DC8A75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33B8A05E" w14:textId="77777777" w:rsidR="00E71D6F" w:rsidRDefault="001A4A17" w:rsidP="00E71D6F">
            <w:pPr>
              <w:spacing w:after="0" w:line="240" w:lineRule="auto"/>
            </w:pPr>
            <w:r>
              <w:t>kollokvium</w:t>
            </w:r>
          </w:p>
        </w:tc>
      </w:tr>
      <w:tr w:rsidR="00E71D6F" w14:paraId="407EB6C0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F300F2" w14:textId="77777777" w:rsidR="00E71D6F" w:rsidRPr="004C3D18" w:rsidRDefault="00E71D6F" w:rsidP="00E71D6F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Kreditpont:</w:t>
            </w:r>
            <w:r>
              <w:t xml:space="preserve">  </w:t>
            </w:r>
            <w:r w:rsidR="001A4A17">
              <w:rPr>
                <w:b/>
              </w:rPr>
              <w:t>2</w:t>
            </w:r>
            <w:proofErr w:type="gramEnd"/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8270B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Munkarend:</w:t>
            </w:r>
            <w:r>
              <w:t xml:space="preserve"> nappali / levelező</w:t>
            </w:r>
          </w:p>
        </w:tc>
      </w:tr>
      <w:tr w:rsidR="00E71D6F" w14:paraId="166C6B01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35B100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1ED43142" w14:textId="77777777" w:rsidR="008F1178" w:rsidRDefault="00B63FC1" w:rsidP="008F1178">
            <w:pPr>
              <w:spacing w:after="0" w:line="240" w:lineRule="auto"/>
              <w:rPr>
                <w:bCs/>
              </w:rPr>
            </w:pPr>
            <w:r>
              <w:rPr>
                <w:bCs/>
              </w:rPr>
              <w:t>A szociális ellátórendszer finanszírozása egy különleges és szerteágazó rendszer. A tantárgy célja, hogy megismertesse a hallgatókkal az egyes ellátási formák pénzügyi-finanszírozási alapjait</w:t>
            </w:r>
            <w:r w:rsidR="008F1178">
              <w:rPr>
                <w:bCs/>
              </w:rPr>
              <w:t>.</w:t>
            </w:r>
          </w:p>
          <w:p w14:paraId="4D7265CD" w14:textId="77777777" w:rsidR="00E26BC6" w:rsidRPr="00A93B80" w:rsidRDefault="00E26BC6" w:rsidP="008F1178">
            <w:pPr>
              <w:spacing w:after="0" w:line="240" w:lineRule="auto"/>
              <w:rPr>
                <w:bCs/>
              </w:rPr>
            </w:pPr>
          </w:p>
          <w:p w14:paraId="38B8457C" w14:textId="77777777" w:rsidR="00E26BC6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104E81FD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</w:t>
            </w:r>
            <w:r w:rsidR="00B869FE">
              <w:t>T9, T20</w:t>
            </w:r>
          </w:p>
          <w:p w14:paraId="2EDD7584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="00B869FE">
              <w:t>K7, K8</w:t>
            </w:r>
          </w:p>
          <w:p w14:paraId="00F2220C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CA4E54">
              <w:t>A4, A10</w:t>
            </w:r>
          </w:p>
          <w:p w14:paraId="6410D8B6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autonómia és felelősség:</w:t>
            </w:r>
            <w:r>
              <w:t xml:space="preserve"> </w:t>
            </w:r>
            <w:r w:rsidR="00CA4E54">
              <w:t>F1, F2</w:t>
            </w:r>
          </w:p>
          <w:p w14:paraId="75569A5A" w14:textId="77777777" w:rsidR="00E71D6F" w:rsidRDefault="00E71D6F" w:rsidP="00E71D6F">
            <w:pPr>
              <w:spacing w:after="0" w:line="240" w:lineRule="auto"/>
            </w:pPr>
          </w:p>
        </w:tc>
      </w:tr>
      <w:tr w:rsidR="00E71D6F" w14:paraId="5426CB04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51C606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E71D6F" w14:paraId="386FCB07" w14:textId="77777777" w:rsidTr="00A36759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473570" w14:textId="77777777" w:rsidR="000E6EE9" w:rsidRDefault="000E6EE9" w:rsidP="00B63FC1">
            <w:pPr>
              <w:pStyle w:val="Listaszerbekezds2"/>
              <w:spacing w:after="0" w:line="240" w:lineRule="auto"/>
              <w:ind w:left="0"/>
            </w:pPr>
          </w:p>
          <w:p w14:paraId="19D9F37D" w14:textId="77777777" w:rsidR="00EE3830" w:rsidRDefault="000E6EE9" w:rsidP="00B63FC1">
            <w:pPr>
              <w:pStyle w:val="Listaszerbekezds2"/>
              <w:spacing w:after="0" w:line="240" w:lineRule="auto"/>
              <w:ind w:left="0"/>
            </w:pPr>
            <w:r>
              <w:t>1.</w:t>
            </w:r>
            <w:r w:rsidR="00EE3830">
              <w:t xml:space="preserve"> A Társadalombiztosítási Alapok működése, bevételei, kiadásai.</w:t>
            </w:r>
          </w:p>
          <w:p w14:paraId="595EC82B" w14:textId="77777777" w:rsidR="00B63FC1" w:rsidRDefault="00EE3830" w:rsidP="00B63FC1">
            <w:pPr>
              <w:pStyle w:val="Listaszerbekezds2"/>
              <w:spacing w:after="0" w:line="240" w:lineRule="auto"/>
              <w:ind w:left="0"/>
            </w:pPr>
            <w:r>
              <w:t>2.</w:t>
            </w:r>
            <w:r w:rsidR="00B63FC1">
              <w:t xml:space="preserve"> A munkavállaló járulékfizetési kötelezettsége</w:t>
            </w:r>
            <w:r>
              <w:t>.</w:t>
            </w:r>
          </w:p>
          <w:p w14:paraId="2431F795" w14:textId="77777777" w:rsidR="00B63FC1" w:rsidRDefault="00EE3830" w:rsidP="00B63FC1">
            <w:pPr>
              <w:pStyle w:val="Listaszerbekezds2"/>
              <w:spacing w:after="0" w:line="240" w:lineRule="auto"/>
              <w:ind w:left="0"/>
            </w:pPr>
            <w:r>
              <w:t>3</w:t>
            </w:r>
            <w:r w:rsidR="00B63FC1">
              <w:t xml:space="preserve">. A munkáltató </w:t>
            </w:r>
            <w:r>
              <w:t xml:space="preserve">adó - és </w:t>
            </w:r>
            <w:r w:rsidR="00B63FC1">
              <w:t>járulékfizetési kötelezettsége</w:t>
            </w:r>
            <w:r>
              <w:t>.</w:t>
            </w:r>
          </w:p>
          <w:p w14:paraId="2BF3E06D" w14:textId="77777777" w:rsidR="00EE3830" w:rsidRPr="009158C7" w:rsidRDefault="00EE3830" w:rsidP="00EE3830">
            <w:pPr>
              <w:numPr>
                <w:ilvl w:val="0"/>
                <w:numId w:val="19"/>
              </w:numPr>
              <w:tabs>
                <w:tab w:val="clear" w:pos="1080"/>
                <w:tab w:val="num" w:pos="426"/>
              </w:tabs>
              <w:suppressAutoHyphens w:val="0"/>
              <w:autoSpaceDN/>
              <w:spacing w:after="0" w:line="240" w:lineRule="auto"/>
              <w:ind w:left="0" w:hanging="426"/>
              <w:textAlignment w:val="auto"/>
            </w:pPr>
            <w:r>
              <w:t xml:space="preserve">4. </w:t>
            </w:r>
            <w:r w:rsidRPr="009158C7">
              <w:t>Az egészségügyi szolgáltatások finanszírozása</w:t>
            </w:r>
            <w:r>
              <w:t>.</w:t>
            </w:r>
          </w:p>
          <w:p w14:paraId="45F59282" w14:textId="77777777" w:rsidR="00EE3830" w:rsidRPr="009158C7" w:rsidRDefault="00EE3830" w:rsidP="00EE3830">
            <w:pPr>
              <w:numPr>
                <w:ilvl w:val="0"/>
                <w:numId w:val="19"/>
              </w:numPr>
              <w:tabs>
                <w:tab w:val="clear" w:pos="1080"/>
                <w:tab w:val="num" w:pos="426"/>
              </w:tabs>
              <w:suppressAutoHyphens w:val="0"/>
              <w:autoSpaceDN/>
              <w:spacing w:after="0" w:line="240" w:lineRule="auto"/>
              <w:ind w:left="0" w:hanging="426"/>
              <w:textAlignment w:val="auto"/>
            </w:pPr>
            <w:r>
              <w:t xml:space="preserve">5. </w:t>
            </w:r>
            <w:r w:rsidRPr="009158C7">
              <w:t>A szerződés teljesítésének ellenőrzése</w:t>
            </w:r>
            <w:r>
              <w:t>.</w:t>
            </w:r>
          </w:p>
          <w:p w14:paraId="7902680E" w14:textId="77777777" w:rsidR="00EE3830" w:rsidRPr="009158C7" w:rsidRDefault="00EE3830" w:rsidP="00EE3830">
            <w:pPr>
              <w:numPr>
                <w:ilvl w:val="0"/>
                <w:numId w:val="19"/>
              </w:numPr>
              <w:tabs>
                <w:tab w:val="clear" w:pos="1080"/>
                <w:tab w:val="num" w:pos="426"/>
              </w:tabs>
              <w:suppressAutoHyphens w:val="0"/>
              <w:autoSpaceDN/>
              <w:spacing w:after="0" w:line="240" w:lineRule="auto"/>
              <w:ind w:left="0" w:hanging="426"/>
              <w:textAlignment w:val="auto"/>
            </w:pPr>
            <w:r>
              <w:t xml:space="preserve">6. </w:t>
            </w:r>
            <w:r w:rsidRPr="009158C7">
              <w:t>A háziorvosi ellátás finanszírozása</w:t>
            </w:r>
            <w:r>
              <w:t>.</w:t>
            </w:r>
          </w:p>
          <w:p w14:paraId="6C5ED153" w14:textId="77777777" w:rsidR="00EE3830" w:rsidRDefault="00EE3830" w:rsidP="00EE3830">
            <w:pPr>
              <w:pStyle w:val="Listaszerbekezds2"/>
              <w:spacing w:after="0" w:line="240" w:lineRule="auto"/>
              <w:ind w:left="0"/>
            </w:pPr>
            <w:r>
              <w:t xml:space="preserve">7. </w:t>
            </w:r>
            <w:r w:rsidRPr="009158C7">
              <w:t>Egyéb alapellátási feladatok finanszírozása</w:t>
            </w:r>
            <w:r>
              <w:t>.</w:t>
            </w:r>
          </w:p>
          <w:p w14:paraId="0C916141" w14:textId="77777777" w:rsidR="00EE3830" w:rsidRPr="009158C7" w:rsidRDefault="00EE3830" w:rsidP="00EE3830">
            <w:pPr>
              <w:numPr>
                <w:ilvl w:val="0"/>
                <w:numId w:val="19"/>
              </w:numPr>
              <w:tabs>
                <w:tab w:val="clear" w:pos="1080"/>
                <w:tab w:val="num" w:pos="426"/>
              </w:tabs>
              <w:suppressAutoHyphens w:val="0"/>
              <w:autoSpaceDN/>
              <w:spacing w:after="0" w:line="240" w:lineRule="auto"/>
              <w:ind w:left="0" w:hanging="426"/>
              <w:textAlignment w:val="auto"/>
            </w:pPr>
            <w:r>
              <w:t xml:space="preserve">8. </w:t>
            </w:r>
            <w:r w:rsidRPr="009158C7">
              <w:t>Fogászati ellátás finanszírozása</w:t>
            </w:r>
            <w:r>
              <w:t>.</w:t>
            </w:r>
          </w:p>
          <w:p w14:paraId="404CB715" w14:textId="77777777" w:rsidR="00EE3830" w:rsidRPr="009158C7" w:rsidRDefault="00EE3830" w:rsidP="00EE3830">
            <w:pPr>
              <w:numPr>
                <w:ilvl w:val="0"/>
                <w:numId w:val="19"/>
              </w:numPr>
              <w:tabs>
                <w:tab w:val="clear" w:pos="1080"/>
                <w:tab w:val="num" w:pos="426"/>
              </w:tabs>
              <w:suppressAutoHyphens w:val="0"/>
              <w:autoSpaceDN/>
              <w:spacing w:after="0" w:line="240" w:lineRule="auto"/>
              <w:ind w:left="0" w:hanging="426"/>
              <w:textAlignment w:val="auto"/>
            </w:pPr>
            <w:r>
              <w:t xml:space="preserve">9. </w:t>
            </w:r>
            <w:r w:rsidRPr="009158C7">
              <w:t>Az egészségügyi szakellátásra vonatkozó általános szabályok</w:t>
            </w:r>
            <w:r>
              <w:t>.</w:t>
            </w:r>
          </w:p>
          <w:p w14:paraId="5A186A82" w14:textId="77777777" w:rsidR="00EE3830" w:rsidRPr="009158C7" w:rsidRDefault="00EE3830" w:rsidP="00EE3830">
            <w:pPr>
              <w:numPr>
                <w:ilvl w:val="0"/>
                <w:numId w:val="19"/>
              </w:numPr>
              <w:tabs>
                <w:tab w:val="clear" w:pos="1080"/>
                <w:tab w:val="num" w:pos="426"/>
              </w:tabs>
              <w:suppressAutoHyphens w:val="0"/>
              <w:autoSpaceDN/>
              <w:spacing w:after="0" w:line="240" w:lineRule="auto"/>
              <w:ind w:left="0" w:hanging="426"/>
              <w:textAlignment w:val="auto"/>
            </w:pPr>
            <w:r>
              <w:t xml:space="preserve">10. </w:t>
            </w:r>
            <w:r w:rsidRPr="009158C7">
              <w:t>Járóbeteg-szakellátás finanszírozása</w:t>
            </w:r>
            <w:r>
              <w:t xml:space="preserve">. </w:t>
            </w:r>
            <w:r w:rsidRPr="009158C7">
              <w:t>Otthoni szakápolás finanszírozása</w:t>
            </w:r>
            <w:r>
              <w:t>.</w:t>
            </w:r>
          </w:p>
          <w:p w14:paraId="75BADACF" w14:textId="77777777" w:rsidR="00EE3830" w:rsidRDefault="00EE3830" w:rsidP="00EE3830">
            <w:pPr>
              <w:numPr>
                <w:ilvl w:val="0"/>
                <w:numId w:val="19"/>
              </w:numPr>
              <w:tabs>
                <w:tab w:val="clear" w:pos="1080"/>
                <w:tab w:val="num" w:pos="426"/>
              </w:tabs>
              <w:suppressAutoHyphens w:val="0"/>
              <w:autoSpaceDN/>
              <w:spacing w:after="0" w:line="240" w:lineRule="auto"/>
              <w:ind w:left="0" w:hanging="426"/>
              <w:textAlignment w:val="auto"/>
            </w:pPr>
            <w:r>
              <w:t xml:space="preserve">12. </w:t>
            </w:r>
            <w:r w:rsidRPr="009158C7">
              <w:t>Fekvőbeteg-szakellátás finanszírozása</w:t>
            </w:r>
            <w:r>
              <w:t xml:space="preserve">. </w:t>
            </w:r>
            <w:r w:rsidRPr="009158C7">
              <w:t>Egyéb ellátások finanszírozása</w:t>
            </w:r>
            <w:r>
              <w:t>.</w:t>
            </w:r>
          </w:p>
          <w:p w14:paraId="1C693262" w14:textId="77777777" w:rsidR="00B63FC1" w:rsidRDefault="00EE3830" w:rsidP="00B63FC1">
            <w:pPr>
              <w:pStyle w:val="Listaszerbekezds2"/>
              <w:spacing w:after="0" w:line="240" w:lineRule="auto"/>
              <w:ind w:left="0"/>
            </w:pPr>
            <w:r>
              <w:t xml:space="preserve">13. </w:t>
            </w:r>
            <w:r w:rsidR="00B63FC1">
              <w:t>Családtámogatási rendszerek finanszírozása</w:t>
            </w:r>
            <w:r>
              <w:t>.</w:t>
            </w:r>
          </w:p>
          <w:p w14:paraId="0ABEA4C2" w14:textId="77777777" w:rsidR="00EE3830" w:rsidRPr="00906F08" w:rsidRDefault="00EE3830" w:rsidP="00B63FC1">
            <w:pPr>
              <w:pStyle w:val="Listaszerbekezds2"/>
              <w:spacing w:after="0" w:line="240" w:lineRule="auto"/>
              <w:ind w:left="0"/>
            </w:pPr>
            <w:r>
              <w:t>14. Az egészségbiztosítási szolgáltatók és kifizetőhelyek ellenőrzése.</w:t>
            </w:r>
          </w:p>
          <w:p w14:paraId="4EC36112" w14:textId="77777777" w:rsidR="00E71D6F" w:rsidRPr="004C3D18" w:rsidRDefault="00E71D6F" w:rsidP="00E71D6F">
            <w:pPr>
              <w:pStyle w:val="NormlWeb"/>
              <w:snapToGrid w:val="0"/>
              <w:spacing w:before="0" w:beforeAutospacing="0" w:after="0" w:afterAutospacing="0"/>
              <w:ind w:left="360"/>
              <w:jc w:val="both"/>
            </w:pPr>
          </w:p>
        </w:tc>
      </w:tr>
      <w:tr w:rsidR="00E71D6F" w14:paraId="678F9C5C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CC9D11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Félévközi számonkérés módja és értékelése:</w:t>
            </w:r>
          </w:p>
          <w:p w14:paraId="4BB260A1" w14:textId="77777777" w:rsidR="00E71D6F" w:rsidRDefault="00E71D6F" w:rsidP="00E71D6F">
            <w:pPr>
              <w:spacing w:after="0" w:line="240" w:lineRule="auto"/>
            </w:pPr>
            <w:r>
              <w:t xml:space="preserve">A félév során egy prezentáció elkészítése szükséges, a tárgy előadójával egyeztetett tématerületen. </w:t>
            </w:r>
          </w:p>
          <w:p w14:paraId="1531D6F5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Gyakorlati jegy / kollokvium teljesítésének módja, értékelése:</w:t>
            </w:r>
          </w:p>
          <w:p w14:paraId="34104002" w14:textId="77777777" w:rsidR="00E71D6F" w:rsidRDefault="00E71D6F" w:rsidP="00E71D6F">
            <w:pPr>
              <w:spacing w:after="0" w:line="240" w:lineRule="auto"/>
            </w:pPr>
            <w:r>
              <w:t>Írásbeli vizsga, amelynek az eredménye ötfokozatú értékeléssel történik.</w:t>
            </w:r>
          </w:p>
          <w:p w14:paraId="6E745FBF" w14:textId="77777777" w:rsidR="00E71D6F" w:rsidRDefault="00E71D6F" w:rsidP="00E71D6F">
            <w:pPr>
              <w:spacing w:after="0" w:line="240" w:lineRule="auto"/>
            </w:pPr>
            <w:r>
              <w:t>Elégtelen: 50% vagy annál kevesebb</w:t>
            </w:r>
          </w:p>
          <w:p w14:paraId="018A061F" w14:textId="77777777" w:rsidR="00E71D6F" w:rsidRDefault="00E71D6F" w:rsidP="00E71D6F">
            <w:pPr>
              <w:spacing w:after="0" w:line="240" w:lineRule="auto"/>
            </w:pPr>
            <w:r>
              <w:t>Elégséges: 51 – 63 %</w:t>
            </w:r>
          </w:p>
          <w:p w14:paraId="27197DBF" w14:textId="77777777" w:rsidR="00E71D6F" w:rsidRDefault="00E71D6F" w:rsidP="00E71D6F">
            <w:pPr>
              <w:spacing w:after="0" w:line="240" w:lineRule="auto"/>
            </w:pPr>
            <w:r>
              <w:t>Közepes: 64 – 76 %</w:t>
            </w:r>
          </w:p>
          <w:p w14:paraId="17F9E1DB" w14:textId="77777777" w:rsidR="00E71D6F" w:rsidRDefault="00E71D6F" w:rsidP="00E71D6F">
            <w:pPr>
              <w:spacing w:after="0" w:line="240" w:lineRule="auto"/>
            </w:pPr>
            <w:r>
              <w:lastRenderedPageBreak/>
              <w:t>Jó: 75 – 87 %</w:t>
            </w:r>
          </w:p>
          <w:p w14:paraId="685A48E3" w14:textId="77777777" w:rsidR="00E71D6F" w:rsidRDefault="00E71D6F" w:rsidP="00E71D6F">
            <w:pPr>
              <w:spacing w:after="0" w:line="240" w:lineRule="auto"/>
              <w:rPr>
                <w:sz w:val="24"/>
                <w:szCs w:val="24"/>
              </w:rPr>
            </w:pPr>
            <w:r>
              <w:t xml:space="preserve">Jeles: 88 – 100 % </w:t>
            </w:r>
          </w:p>
          <w:p w14:paraId="6AAB291B" w14:textId="77777777" w:rsidR="00E71D6F" w:rsidRDefault="00E71D6F" w:rsidP="00EE3830">
            <w:pPr>
              <w:spacing w:after="0" w:line="240" w:lineRule="auto"/>
              <w:rPr>
                <w:i/>
                <w:color w:val="365F91" w:themeColor="accent1" w:themeShade="BF"/>
                <w:sz w:val="20"/>
              </w:rPr>
            </w:pPr>
            <w:r w:rsidRPr="009E7C17">
              <w:t>A sikeres prezentáció 10%-os mértékben számít</w:t>
            </w:r>
            <w:r>
              <w:t>ható</w:t>
            </w:r>
            <w:r w:rsidRPr="009E7C17">
              <w:t xml:space="preserve"> be az értékelésbe.</w:t>
            </w:r>
            <w:r w:rsidRPr="00EE3830">
              <w:rPr>
                <w:i/>
                <w:color w:val="365F91" w:themeColor="accent1" w:themeShade="BF"/>
                <w:sz w:val="20"/>
              </w:rPr>
              <w:t xml:space="preserve"> </w:t>
            </w:r>
          </w:p>
          <w:p w14:paraId="4354E3E6" w14:textId="77777777" w:rsidR="00CF5B8C" w:rsidRDefault="00CF5B8C" w:rsidP="00EE3830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  <w:p w14:paraId="2AB7C865" w14:textId="77777777" w:rsidR="00CF5B8C" w:rsidRPr="00EE3830" w:rsidRDefault="00CF5B8C" w:rsidP="00EE3830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71D6F" w14:paraId="2BBCEF6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6E752E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Kötelező irodalom:</w:t>
            </w:r>
          </w:p>
          <w:p w14:paraId="27920D93" w14:textId="77777777" w:rsidR="00CF19B1" w:rsidRPr="00CF19B1" w:rsidRDefault="00CF19B1" w:rsidP="0094381E">
            <w:pPr>
              <w:pStyle w:val="Listaszerbekezds"/>
              <w:numPr>
                <w:ilvl w:val="0"/>
                <w:numId w:val="20"/>
              </w:numPr>
              <w:rPr>
                <w:bCs/>
                <w:sz w:val="24"/>
                <w:szCs w:val="24"/>
              </w:rPr>
            </w:pPr>
            <w:r w:rsidRPr="00CF19B1">
              <w:rPr>
                <w:bCs/>
                <w:sz w:val="24"/>
                <w:szCs w:val="24"/>
              </w:rPr>
              <w:t xml:space="preserve">Tóth Hilda: Egészségügyi szolgáltatók finanszírozása. Tansegédlet. Elektronikus tananyag. 2024. </w:t>
            </w:r>
          </w:p>
          <w:p w14:paraId="291F8C28" w14:textId="77777777" w:rsidR="00B63FC1" w:rsidRDefault="00B63FC1" w:rsidP="003C4EEB">
            <w:pPr>
              <w:pStyle w:val="Listaszerbekezds"/>
              <w:numPr>
                <w:ilvl w:val="0"/>
                <w:numId w:val="20"/>
              </w:numPr>
              <w:spacing w:after="0" w:line="240" w:lineRule="auto"/>
            </w:pPr>
            <w:proofErr w:type="spellStart"/>
            <w:r>
              <w:t>Novoszáth</w:t>
            </w:r>
            <w:proofErr w:type="spellEnd"/>
            <w:r>
              <w:t xml:space="preserve"> Péter: A társadalombiztosítás pénzügyei, NKE, Budapest, 2014 </w:t>
            </w:r>
          </w:p>
          <w:p w14:paraId="3A50A682" w14:textId="77777777" w:rsidR="003B288A" w:rsidRPr="00A93B80" w:rsidRDefault="003B288A" w:rsidP="00987BD2">
            <w:pPr>
              <w:pStyle w:val="Listaszerbekezds"/>
              <w:numPr>
                <w:ilvl w:val="0"/>
                <w:numId w:val="20"/>
              </w:numPr>
              <w:spacing w:after="0" w:line="240" w:lineRule="auto"/>
            </w:pPr>
            <w:proofErr w:type="spellStart"/>
            <w:r w:rsidRPr="00CF19B1">
              <w:rPr>
                <w:rStyle w:val="ev"/>
                <w:sz w:val="24"/>
              </w:rPr>
              <w:t>Armando</w:t>
            </w:r>
            <w:proofErr w:type="spellEnd"/>
            <w:r w:rsidRPr="00CF19B1">
              <w:rPr>
                <w:rStyle w:val="ev"/>
                <w:sz w:val="24"/>
              </w:rPr>
              <w:t xml:space="preserve"> </w:t>
            </w:r>
            <w:proofErr w:type="spellStart"/>
            <w:r w:rsidRPr="00CF19B1">
              <w:rPr>
                <w:rStyle w:val="ev"/>
                <w:sz w:val="24"/>
              </w:rPr>
              <w:t>Barrientos</w:t>
            </w:r>
            <w:proofErr w:type="spellEnd"/>
            <w:r w:rsidRPr="00CF19B1">
              <w:rPr>
                <w:rStyle w:val="ev"/>
                <w:sz w:val="24"/>
              </w:rPr>
              <w:t xml:space="preserve">: </w:t>
            </w:r>
            <w:proofErr w:type="spellStart"/>
            <w:r w:rsidRPr="00CF19B1">
              <w:rPr>
                <w:rStyle w:val="ev"/>
                <w:sz w:val="24"/>
              </w:rPr>
              <w:t>Financing</w:t>
            </w:r>
            <w:proofErr w:type="spellEnd"/>
            <w:r w:rsidRPr="00CF19B1">
              <w:rPr>
                <w:rStyle w:val="ev"/>
                <w:sz w:val="24"/>
              </w:rPr>
              <w:t xml:space="preserve"> </w:t>
            </w:r>
            <w:proofErr w:type="spellStart"/>
            <w:r w:rsidRPr="00CF19B1">
              <w:rPr>
                <w:rStyle w:val="ev"/>
                <w:sz w:val="24"/>
              </w:rPr>
              <w:t>social</w:t>
            </w:r>
            <w:proofErr w:type="spellEnd"/>
            <w:r w:rsidRPr="00CF19B1">
              <w:rPr>
                <w:rStyle w:val="ev"/>
                <w:sz w:val="24"/>
              </w:rPr>
              <w:t xml:space="preserve"> </w:t>
            </w:r>
            <w:proofErr w:type="spellStart"/>
            <w:r w:rsidRPr="00CF19B1">
              <w:rPr>
                <w:rStyle w:val="ev"/>
                <w:sz w:val="24"/>
              </w:rPr>
              <w:t>protection</w:t>
            </w:r>
            <w:proofErr w:type="spellEnd"/>
            <w:r w:rsidRPr="00CF19B1">
              <w:rPr>
                <w:rStyle w:val="ev"/>
                <w:sz w:val="24"/>
              </w:rPr>
              <w:t>. University of Manchester. 2004. https://www.odi.org/sites/odi.org.uk/files/odi-assets/publications-opinion-files/1708.pdf</w:t>
            </w:r>
          </w:p>
          <w:p w14:paraId="4310AA1C" w14:textId="77777777" w:rsidR="003B288A" w:rsidRDefault="003B288A" w:rsidP="00E71D6F">
            <w:pPr>
              <w:spacing w:after="0" w:line="240" w:lineRule="auto"/>
              <w:rPr>
                <w:b/>
              </w:rPr>
            </w:pPr>
          </w:p>
          <w:p w14:paraId="715AC8B0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42D203F2" w14:textId="77777777" w:rsidR="003B288A" w:rsidRPr="00E55770" w:rsidRDefault="003B288A" w:rsidP="003B288A">
            <w:pPr>
              <w:spacing w:line="240" w:lineRule="auto"/>
              <w:rPr>
                <w:rStyle w:val="ev"/>
                <w:sz w:val="24"/>
                <w:szCs w:val="24"/>
              </w:rPr>
            </w:pPr>
            <w:r>
              <w:rPr>
                <w:rStyle w:val="ev"/>
                <w:sz w:val="24"/>
              </w:rPr>
              <w:t xml:space="preserve">1. </w:t>
            </w:r>
            <w:proofErr w:type="spellStart"/>
            <w:r w:rsidRPr="00FF4546">
              <w:rPr>
                <w:rStyle w:val="ev"/>
                <w:sz w:val="24"/>
              </w:rPr>
              <w:t>Ágics</w:t>
            </w:r>
            <w:proofErr w:type="spellEnd"/>
            <w:r w:rsidRPr="00FF4546">
              <w:rPr>
                <w:rStyle w:val="ev"/>
                <w:sz w:val="24"/>
              </w:rPr>
              <w:t xml:space="preserve"> Viktória: Az egészségügyi alapellátás szereplői. Gondolatok a háziorvosi körzetekben alapellátást végző egészségügyi szolgáltatók és a feladat ellátásáért felelős helyi önkormányzatok </w:t>
            </w:r>
            <w:r w:rsidRPr="00E55770">
              <w:rPr>
                <w:rStyle w:val="ev"/>
                <w:sz w:val="24"/>
                <w:szCs w:val="24"/>
              </w:rPr>
              <w:t xml:space="preserve">együttműködési kötelezettségéről. Jegyző és Közigazgatás, 2014/5. </w:t>
            </w:r>
          </w:p>
          <w:p w14:paraId="0DEE2612" w14:textId="77777777" w:rsidR="003B288A" w:rsidRDefault="003B288A" w:rsidP="003B288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hyperlink r:id="rId8" w:history="1">
              <w:r w:rsidRPr="00E55770">
                <w:rPr>
                  <w:rStyle w:val="Hiperhivatkozs"/>
                  <w:color w:val="auto"/>
                  <w:sz w:val="24"/>
                  <w:szCs w:val="24"/>
                  <w:u w:val="none"/>
                  <w:shd w:val="clear" w:color="auto" w:fill="FFFFFF"/>
                </w:rPr>
                <w:t>Lycourgos Liaropoulos</w:t>
              </w:r>
            </w:hyperlink>
            <w:r>
              <w:rPr>
                <w:b/>
                <w:sz w:val="24"/>
                <w:szCs w:val="24"/>
              </w:rPr>
              <w:t xml:space="preserve"> - </w:t>
            </w:r>
            <w:hyperlink r:id="rId9" w:history="1">
              <w:r w:rsidRPr="00E55770">
                <w:rPr>
                  <w:rStyle w:val="Hiperhivatkozs"/>
                  <w:color w:val="auto"/>
                  <w:sz w:val="24"/>
                  <w:szCs w:val="24"/>
                  <w:u w:val="none"/>
                  <w:shd w:val="clear" w:color="auto" w:fill="FFFFFF"/>
                </w:rPr>
                <w:t>Ilias Goranitis</w:t>
              </w:r>
            </w:hyperlink>
            <w:r w:rsidRPr="00E55770">
              <w:rPr>
                <w:sz w:val="24"/>
                <w:szCs w:val="24"/>
              </w:rPr>
              <w:t xml:space="preserve">: </w:t>
            </w:r>
            <w:r w:rsidRPr="00E55770">
              <w:rPr>
                <w:bCs/>
                <w:sz w:val="24"/>
                <w:szCs w:val="24"/>
              </w:rPr>
              <w:t xml:space="preserve">Health </w:t>
            </w:r>
            <w:proofErr w:type="spellStart"/>
            <w:r w:rsidRPr="00E55770">
              <w:rPr>
                <w:bCs/>
                <w:sz w:val="24"/>
                <w:szCs w:val="24"/>
              </w:rPr>
              <w:t>care</w:t>
            </w:r>
            <w:proofErr w:type="spellEnd"/>
            <w:r w:rsidRPr="00E55770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E55770">
              <w:rPr>
                <w:bCs/>
                <w:sz w:val="24"/>
                <w:szCs w:val="24"/>
              </w:rPr>
              <w:t>financing</w:t>
            </w:r>
            <w:proofErr w:type="spellEnd"/>
            <w:r w:rsidRPr="00E55770">
              <w:rPr>
                <w:bCs/>
                <w:sz w:val="24"/>
                <w:szCs w:val="24"/>
              </w:rPr>
              <w:t xml:space="preserve"> and </w:t>
            </w:r>
            <w:proofErr w:type="spellStart"/>
            <w:r w:rsidRPr="00E55770">
              <w:rPr>
                <w:bCs/>
                <w:sz w:val="24"/>
                <w:szCs w:val="24"/>
              </w:rPr>
              <w:t>the</w:t>
            </w:r>
            <w:proofErr w:type="spellEnd"/>
            <w:r w:rsidRPr="00E55770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E55770">
              <w:rPr>
                <w:bCs/>
                <w:sz w:val="24"/>
                <w:szCs w:val="24"/>
              </w:rPr>
              <w:t>sustainability</w:t>
            </w:r>
            <w:proofErr w:type="spellEnd"/>
            <w:r w:rsidRPr="00E55770">
              <w:rPr>
                <w:bCs/>
                <w:sz w:val="24"/>
                <w:szCs w:val="24"/>
              </w:rPr>
              <w:t xml:space="preserve"> of </w:t>
            </w:r>
            <w:proofErr w:type="spellStart"/>
            <w:r w:rsidRPr="00E55770">
              <w:rPr>
                <w:bCs/>
                <w:sz w:val="24"/>
                <w:szCs w:val="24"/>
              </w:rPr>
              <w:t>health</w:t>
            </w:r>
            <w:proofErr w:type="spellEnd"/>
            <w:r w:rsidRPr="00E55770">
              <w:rPr>
                <w:bCs/>
                <w:sz w:val="24"/>
                <w:szCs w:val="24"/>
              </w:rPr>
              <w:t xml:space="preserve"> systems</w:t>
            </w:r>
            <w:r>
              <w:rPr>
                <w:b/>
                <w:bCs/>
                <w:sz w:val="24"/>
                <w:szCs w:val="24"/>
              </w:rPr>
              <w:t>.PMC.2015.</w:t>
            </w:r>
            <w:r>
              <w:t xml:space="preserve"> </w:t>
            </w:r>
            <w:hyperlink r:id="rId10" w:history="1">
              <w:r w:rsidR="00CF19B1" w:rsidRPr="008A6219">
                <w:rPr>
                  <w:rStyle w:val="Hiperhivatkozs"/>
                  <w:sz w:val="24"/>
                  <w:szCs w:val="24"/>
                </w:rPr>
                <w:t>https://www.ncbi.nlm.nih.gov/pmc/articles/PMC4570753</w:t>
              </w:r>
            </w:hyperlink>
          </w:p>
          <w:p w14:paraId="04373B23" w14:textId="77777777" w:rsidR="00CF19B1" w:rsidRDefault="00CF19B1" w:rsidP="003B288A">
            <w:pPr>
              <w:spacing w:after="0" w:line="240" w:lineRule="auto"/>
              <w:rPr>
                <w:sz w:val="24"/>
                <w:szCs w:val="24"/>
              </w:rPr>
            </w:pPr>
          </w:p>
          <w:p w14:paraId="55E462D7" w14:textId="77777777" w:rsidR="00CF19B1" w:rsidRPr="00CF19B1" w:rsidRDefault="00CF19B1" w:rsidP="00CF19B1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CF19B1">
              <w:rPr>
                <w:b/>
                <w:bCs/>
                <w:sz w:val="24"/>
                <w:szCs w:val="24"/>
              </w:rPr>
              <w:t>Kötelező jogszabályok</w:t>
            </w:r>
          </w:p>
          <w:p w14:paraId="35B0A3A1" w14:textId="77777777" w:rsidR="00CF19B1" w:rsidRPr="00CF19B1" w:rsidRDefault="00CF19B1" w:rsidP="00287BF8">
            <w:pPr>
              <w:pStyle w:val="Cmsor3"/>
              <w:rPr>
                <w:b/>
              </w:rPr>
            </w:pPr>
            <w:r w:rsidRPr="00CF19B1">
              <w:t>az egészségügyi ellátórendszer fejlesztéséről szóló 2006. évi CXXXII. törvény  </w:t>
            </w:r>
          </w:p>
          <w:p w14:paraId="548222F1" w14:textId="77777777" w:rsidR="00287BF8" w:rsidRDefault="00CF19B1" w:rsidP="00287BF8">
            <w:pPr>
              <w:pStyle w:val="Cmsor3"/>
              <w:rPr>
                <w:b/>
              </w:rPr>
            </w:pPr>
            <w:r w:rsidRPr="00CF19B1">
              <w:t>a kötelező egészségbiztosítás ellátásairól szóló 1997. évi LXXXIII. törvény</w:t>
            </w:r>
          </w:p>
          <w:p w14:paraId="1F834E05" w14:textId="77777777" w:rsidR="00287BF8" w:rsidRPr="00287BF8" w:rsidRDefault="00287BF8" w:rsidP="00287BF8">
            <w:pPr>
              <w:pStyle w:val="Cmsor3"/>
            </w:pPr>
            <w:r w:rsidRPr="00287BF8">
              <w:t>a kötelező egészségbiztosítás ellátásairól szóló 1997. évi LXXXIII. törvény végrehajtásáról szóló 17/1997. (XII. 1.) Korm. rendelet</w:t>
            </w:r>
          </w:p>
          <w:p w14:paraId="0B54E0D3" w14:textId="77777777" w:rsidR="00CF19B1" w:rsidRPr="00CF19B1" w:rsidRDefault="00CF19B1" w:rsidP="00287BF8">
            <w:pPr>
              <w:pStyle w:val="Cmsor3"/>
              <w:rPr>
                <w:b/>
              </w:rPr>
            </w:pPr>
            <w:r w:rsidRPr="00CF19B1">
              <w:t>az egészségügyi ellátórendszer fejlesztéséről szóló 2006. évi CXXXII. törvény végrehajtásáról szóló 337/2008. (XII. 30.) Korm. rendelet</w:t>
            </w:r>
          </w:p>
          <w:p w14:paraId="5241AB4F" w14:textId="77777777" w:rsidR="00CF19B1" w:rsidRPr="00CF19B1" w:rsidRDefault="00CF19B1" w:rsidP="00287BF8">
            <w:pPr>
              <w:pStyle w:val="Cmsor3"/>
              <w:rPr>
                <w:b/>
              </w:rPr>
            </w:pPr>
            <w:r w:rsidRPr="00CF19B1">
              <w:t>térítési díj ellenében igénybe vehető egyes egészségügyi szolgáltatások térítési díjáról szóló 284/1997. (XII. 23.) Korm. rendelet</w:t>
            </w:r>
          </w:p>
          <w:p w14:paraId="3C55D96E" w14:textId="77777777" w:rsidR="00CF19B1" w:rsidRPr="00CF19B1" w:rsidRDefault="00CF19B1" w:rsidP="00287BF8">
            <w:pPr>
              <w:pStyle w:val="Cmsor3"/>
              <w:rPr>
                <w:b/>
              </w:rPr>
            </w:pPr>
            <w:r w:rsidRPr="00CF19B1">
              <w:t>a várólista alapján nyújtható ellátások részletes szabályairól 287/2006. (XII. 23.) Korm. rendelet</w:t>
            </w:r>
          </w:p>
          <w:p w14:paraId="448321BC" w14:textId="77777777" w:rsidR="00CF19B1" w:rsidRPr="00CF19B1" w:rsidRDefault="00CF19B1" w:rsidP="00287BF8">
            <w:pPr>
              <w:pStyle w:val="Cmsor3"/>
              <w:rPr>
                <w:b/>
              </w:rPr>
            </w:pPr>
            <w:r w:rsidRPr="00CF19B1">
              <w:t xml:space="preserve">az egészségügyi szolgáltatások Egészségbiztosítási Alapból történő finanszírozásának részletes szabályairól szóló 43/1999. (III. 3.) Korm. rendelet </w:t>
            </w:r>
          </w:p>
          <w:p w14:paraId="75B1FBCA" w14:textId="77777777" w:rsidR="00CF19B1" w:rsidRPr="00CF19B1" w:rsidRDefault="00CF19B1" w:rsidP="00287BF8">
            <w:pPr>
              <w:pStyle w:val="Cmsor3"/>
              <w:rPr>
                <w:b/>
              </w:rPr>
            </w:pPr>
            <w:r w:rsidRPr="00CF19B1">
              <w:t>az egészségügyi szakellátás társadalombiztosítási finanszírozásának egyes kérdéseiről szóló 9/1993. (IV. 2.) NM rendelet</w:t>
            </w:r>
          </w:p>
          <w:p w14:paraId="4815740F" w14:textId="77777777" w:rsidR="00CF19B1" w:rsidRPr="00CF19B1" w:rsidRDefault="00CF19B1" w:rsidP="004C5B09">
            <w:pPr>
              <w:pStyle w:val="Listaszerbekezds"/>
              <w:numPr>
                <w:ilvl w:val="0"/>
                <w:numId w:val="21"/>
              </w:numPr>
              <w:spacing w:after="0" w:line="240" w:lineRule="auto"/>
            </w:pPr>
            <w:r w:rsidRPr="00CF19B1">
              <w:rPr>
                <w:sz w:val="24"/>
                <w:szCs w:val="24"/>
              </w:rPr>
              <w:t>516/2020. (XI. 25.) Korm. rendelet az Országos Kórházi Főigazgatóság feladatairól</w:t>
            </w:r>
          </w:p>
          <w:p w14:paraId="7A125111" w14:textId="77777777" w:rsidR="00E71D6F" w:rsidRDefault="00E71D6F" w:rsidP="00B63FC1">
            <w:pPr>
              <w:pStyle w:val="Listaszerbekezds"/>
              <w:spacing w:after="0" w:line="240" w:lineRule="auto"/>
            </w:pPr>
          </w:p>
        </w:tc>
      </w:tr>
    </w:tbl>
    <w:p w14:paraId="0A398144" w14:textId="77777777" w:rsidR="00D230F3" w:rsidRDefault="00D230F3" w:rsidP="00D230F3"/>
    <w:p w14:paraId="5B20B351" w14:textId="77777777" w:rsidR="0010535D" w:rsidRDefault="0010535D"/>
    <w:sectPr w:rsidR="0010535D" w:rsidSect="00E2064E">
      <w:headerReference w:type="default" r:id="rId11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55B2C0" w14:textId="77777777" w:rsidR="00E344B5" w:rsidRDefault="00E344B5">
      <w:pPr>
        <w:spacing w:after="0" w:line="240" w:lineRule="auto"/>
      </w:pPr>
      <w:r>
        <w:separator/>
      </w:r>
    </w:p>
  </w:endnote>
  <w:endnote w:type="continuationSeparator" w:id="0">
    <w:p w14:paraId="4D04D239" w14:textId="77777777" w:rsidR="00E344B5" w:rsidRDefault="00E344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979972" w14:textId="77777777" w:rsidR="00E344B5" w:rsidRDefault="00E344B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77C3C476" w14:textId="77777777" w:rsidR="00E344B5" w:rsidRDefault="00E344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30637" w14:textId="77777777" w:rsidR="000C4A11" w:rsidRDefault="000C4A11" w:rsidP="000C4A11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 –és Jogtudományi Kar</w:t>
    </w:r>
  </w:p>
  <w:p w14:paraId="66623F73" w14:textId="77777777" w:rsidR="008F0ABF" w:rsidRPr="000C4A11" w:rsidRDefault="008F0ABF" w:rsidP="000C4A11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0F847309"/>
    <w:multiLevelType w:val="hybridMultilevel"/>
    <w:tmpl w:val="BD98F672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B960A0A"/>
    <w:multiLevelType w:val="hybridMultilevel"/>
    <w:tmpl w:val="090C966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50749C"/>
    <w:multiLevelType w:val="hybridMultilevel"/>
    <w:tmpl w:val="55306AB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9F0331"/>
    <w:multiLevelType w:val="multilevel"/>
    <w:tmpl w:val="E3A6F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7978E7"/>
    <w:multiLevelType w:val="hybridMultilevel"/>
    <w:tmpl w:val="DA8489C0"/>
    <w:lvl w:ilvl="0" w:tplc="89D2E1D2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7FF5E35"/>
    <w:multiLevelType w:val="hybridMultilevel"/>
    <w:tmpl w:val="BBA2BFE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38B65BB1"/>
    <w:multiLevelType w:val="hybridMultilevel"/>
    <w:tmpl w:val="C848166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205E03"/>
    <w:multiLevelType w:val="hybridMultilevel"/>
    <w:tmpl w:val="229C0E34"/>
    <w:lvl w:ilvl="0" w:tplc="4D8C6E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64825F10">
      <w:start w:val="1"/>
      <w:numFmt w:val="decimal"/>
      <w:lvlText w:val="%2.)"/>
      <w:lvlJc w:val="left"/>
      <w:pPr>
        <w:ind w:left="1440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3FC11822"/>
    <w:multiLevelType w:val="hybridMultilevel"/>
    <w:tmpl w:val="035429F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4AA67E7F"/>
    <w:multiLevelType w:val="hybridMultilevel"/>
    <w:tmpl w:val="D3389EC4"/>
    <w:lvl w:ilvl="0" w:tplc="6DC0D9D6">
      <w:start w:val="2006"/>
      <w:numFmt w:val="bullet"/>
      <w:pStyle w:val="Cmsor3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B13A51"/>
    <w:multiLevelType w:val="hybridMultilevel"/>
    <w:tmpl w:val="16088B54"/>
    <w:lvl w:ilvl="0" w:tplc="7EF0444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  <w:szCs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E030D9A"/>
    <w:multiLevelType w:val="hybridMultilevel"/>
    <w:tmpl w:val="2700967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9146B1"/>
    <w:multiLevelType w:val="hybridMultilevel"/>
    <w:tmpl w:val="66288300"/>
    <w:lvl w:ilvl="0" w:tplc="040E000F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606B32D5"/>
    <w:multiLevelType w:val="hybridMultilevel"/>
    <w:tmpl w:val="99D4D196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636F98"/>
    <w:multiLevelType w:val="hybridMultilevel"/>
    <w:tmpl w:val="824C3F5A"/>
    <w:lvl w:ilvl="0" w:tplc="7946E6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3D7623"/>
    <w:multiLevelType w:val="multilevel"/>
    <w:tmpl w:val="7FA0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7" w15:restartNumberingAfterBreak="0">
    <w:nsid w:val="66645B1A"/>
    <w:multiLevelType w:val="hybridMultilevel"/>
    <w:tmpl w:val="78AE2C9E"/>
    <w:lvl w:ilvl="0" w:tplc="040E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8" w15:restartNumberingAfterBreak="0">
    <w:nsid w:val="703F70B4"/>
    <w:multiLevelType w:val="multilevel"/>
    <w:tmpl w:val="7FA0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9" w15:restartNumberingAfterBreak="0">
    <w:nsid w:val="70FF2E5F"/>
    <w:multiLevelType w:val="hybridMultilevel"/>
    <w:tmpl w:val="5E46051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8860181">
    <w:abstractNumId w:val="0"/>
  </w:num>
  <w:num w:numId="2" w16cid:durableId="484591014">
    <w:abstractNumId w:val="20"/>
  </w:num>
  <w:num w:numId="3" w16cid:durableId="1187326988">
    <w:abstractNumId w:val="6"/>
  </w:num>
  <w:num w:numId="4" w16cid:durableId="40908690">
    <w:abstractNumId w:val="13"/>
  </w:num>
  <w:num w:numId="5" w16cid:durableId="2137747810">
    <w:abstractNumId w:val="11"/>
  </w:num>
  <w:num w:numId="6" w16cid:durableId="1361593011">
    <w:abstractNumId w:val="14"/>
  </w:num>
  <w:num w:numId="7" w16cid:durableId="1848475542">
    <w:abstractNumId w:val="2"/>
  </w:num>
  <w:num w:numId="8" w16cid:durableId="1556971140">
    <w:abstractNumId w:val="1"/>
  </w:num>
  <w:num w:numId="9" w16cid:durableId="349110436">
    <w:abstractNumId w:val="9"/>
  </w:num>
  <w:num w:numId="10" w16cid:durableId="302584741">
    <w:abstractNumId w:val="7"/>
  </w:num>
  <w:num w:numId="11" w16cid:durableId="984436959">
    <w:abstractNumId w:val="19"/>
  </w:num>
  <w:num w:numId="12" w16cid:durableId="52970530">
    <w:abstractNumId w:val="3"/>
  </w:num>
  <w:num w:numId="13" w16cid:durableId="296300227">
    <w:abstractNumId w:val="12"/>
  </w:num>
  <w:num w:numId="14" w16cid:durableId="2021740929">
    <w:abstractNumId w:val="18"/>
  </w:num>
  <w:num w:numId="15" w16cid:durableId="1225025354">
    <w:abstractNumId w:val="16"/>
  </w:num>
  <w:num w:numId="16" w16cid:durableId="1217815201">
    <w:abstractNumId w:val="8"/>
  </w:num>
  <w:num w:numId="17" w16cid:durableId="1233927671">
    <w:abstractNumId w:val="4"/>
  </w:num>
  <w:num w:numId="18" w16cid:durableId="1136143296">
    <w:abstractNumId w:val="5"/>
  </w:num>
  <w:num w:numId="19" w16cid:durableId="1320891523">
    <w:abstractNumId w:val="17"/>
  </w:num>
  <w:num w:numId="20" w16cid:durableId="541985700">
    <w:abstractNumId w:val="15"/>
  </w:num>
  <w:num w:numId="21" w16cid:durableId="144396305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35D"/>
    <w:rsid w:val="000168C1"/>
    <w:rsid w:val="00050E47"/>
    <w:rsid w:val="00074568"/>
    <w:rsid w:val="00095D95"/>
    <w:rsid w:val="000C4A11"/>
    <w:rsid w:val="000E6EE9"/>
    <w:rsid w:val="0010535D"/>
    <w:rsid w:val="00106939"/>
    <w:rsid w:val="00155121"/>
    <w:rsid w:val="001A4A17"/>
    <w:rsid w:val="001B1D7D"/>
    <w:rsid w:val="001E35DD"/>
    <w:rsid w:val="00287BF8"/>
    <w:rsid w:val="00295E4C"/>
    <w:rsid w:val="002A1540"/>
    <w:rsid w:val="002F7084"/>
    <w:rsid w:val="002F7AF4"/>
    <w:rsid w:val="00311CFB"/>
    <w:rsid w:val="00315AC0"/>
    <w:rsid w:val="003807B3"/>
    <w:rsid w:val="003A0C76"/>
    <w:rsid w:val="003B288A"/>
    <w:rsid w:val="003B695B"/>
    <w:rsid w:val="003E3617"/>
    <w:rsid w:val="00413EC1"/>
    <w:rsid w:val="00476B3A"/>
    <w:rsid w:val="004A63F3"/>
    <w:rsid w:val="004C3D18"/>
    <w:rsid w:val="004F0FAC"/>
    <w:rsid w:val="0057601B"/>
    <w:rsid w:val="005B34D3"/>
    <w:rsid w:val="005C1764"/>
    <w:rsid w:val="005E7F08"/>
    <w:rsid w:val="005F71C3"/>
    <w:rsid w:val="006079E1"/>
    <w:rsid w:val="00612067"/>
    <w:rsid w:val="00615EF9"/>
    <w:rsid w:val="006445B3"/>
    <w:rsid w:val="00644753"/>
    <w:rsid w:val="006645E6"/>
    <w:rsid w:val="00671F2E"/>
    <w:rsid w:val="00690B14"/>
    <w:rsid w:val="00691895"/>
    <w:rsid w:val="0069360A"/>
    <w:rsid w:val="006B4FD9"/>
    <w:rsid w:val="007267D9"/>
    <w:rsid w:val="0077591B"/>
    <w:rsid w:val="007D28EB"/>
    <w:rsid w:val="007D32F7"/>
    <w:rsid w:val="007D40BE"/>
    <w:rsid w:val="007D7821"/>
    <w:rsid w:val="007E2C61"/>
    <w:rsid w:val="007F1349"/>
    <w:rsid w:val="007F4F13"/>
    <w:rsid w:val="00837A4A"/>
    <w:rsid w:val="008B10D7"/>
    <w:rsid w:val="008B4422"/>
    <w:rsid w:val="008C7F12"/>
    <w:rsid w:val="008F0ABF"/>
    <w:rsid w:val="008F1178"/>
    <w:rsid w:val="008F1A4E"/>
    <w:rsid w:val="00921EDC"/>
    <w:rsid w:val="009321B8"/>
    <w:rsid w:val="00940EFA"/>
    <w:rsid w:val="00955C65"/>
    <w:rsid w:val="009708B0"/>
    <w:rsid w:val="009B00FE"/>
    <w:rsid w:val="009D2F4A"/>
    <w:rsid w:val="009E3759"/>
    <w:rsid w:val="009E7686"/>
    <w:rsid w:val="009F3CFF"/>
    <w:rsid w:val="00A0364D"/>
    <w:rsid w:val="00A6404F"/>
    <w:rsid w:val="00AA1BDC"/>
    <w:rsid w:val="00AF2AE2"/>
    <w:rsid w:val="00B018E2"/>
    <w:rsid w:val="00B0353E"/>
    <w:rsid w:val="00B061CE"/>
    <w:rsid w:val="00B109CE"/>
    <w:rsid w:val="00B37181"/>
    <w:rsid w:val="00B57231"/>
    <w:rsid w:val="00B63FC1"/>
    <w:rsid w:val="00B869FE"/>
    <w:rsid w:val="00BA528F"/>
    <w:rsid w:val="00BC1454"/>
    <w:rsid w:val="00C76FCA"/>
    <w:rsid w:val="00CA4E54"/>
    <w:rsid w:val="00CC1391"/>
    <w:rsid w:val="00CE73BB"/>
    <w:rsid w:val="00CF19B1"/>
    <w:rsid w:val="00CF5B8C"/>
    <w:rsid w:val="00D22798"/>
    <w:rsid w:val="00D230F3"/>
    <w:rsid w:val="00D32A35"/>
    <w:rsid w:val="00D74EE6"/>
    <w:rsid w:val="00D91E8E"/>
    <w:rsid w:val="00DA3810"/>
    <w:rsid w:val="00DB2C5E"/>
    <w:rsid w:val="00DC37BD"/>
    <w:rsid w:val="00DE1B86"/>
    <w:rsid w:val="00DE3173"/>
    <w:rsid w:val="00DF05C1"/>
    <w:rsid w:val="00DF1BA7"/>
    <w:rsid w:val="00DF229C"/>
    <w:rsid w:val="00E2064E"/>
    <w:rsid w:val="00E232CE"/>
    <w:rsid w:val="00E26BC6"/>
    <w:rsid w:val="00E344B5"/>
    <w:rsid w:val="00E510FB"/>
    <w:rsid w:val="00E57DF8"/>
    <w:rsid w:val="00E71D6F"/>
    <w:rsid w:val="00E97302"/>
    <w:rsid w:val="00EB501F"/>
    <w:rsid w:val="00EE277F"/>
    <w:rsid w:val="00EE3830"/>
    <w:rsid w:val="00EE543D"/>
    <w:rsid w:val="00F01EFE"/>
    <w:rsid w:val="00F130D5"/>
    <w:rsid w:val="00F61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F4AC7"/>
  <w15:docId w15:val="{4237B024-A2C6-4997-98AF-23E580C91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E2064E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E2064E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287BF8"/>
    <w:pPr>
      <w:keepNext/>
      <w:keepLines/>
      <w:numPr>
        <w:numId w:val="21"/>
      </w:numPr>
      <w:spacing w:after="0" w:line="240" w:lineRule="auto"/>
      <w:textAlignment w:val="top"/>
      <w:outlineLvl w:val="2"/>
    </w:pPr>
    <w:rPr>
      <w:rFonts w:eastAsia="Times New Roman"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E2064E"/>
    <w:pPr>
      <w:numPr>
        <w:numId w:val="1"/>
      </w:numPr>
    </w:pPr>
  </w:style>
  <w:style w:type="character" w:customStyle="1" w:styleId="Cmsor2Char">
    <w:name w:val="Címsor 2 Char"/>
    <w:basedOn w:val="Bekezdsalapbettpusa"/>
    <w:rsid w:val="00E2064E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E2064E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E206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E2064E"/>
    <w:rPr>
      <w:rFonts w:ascii="Times New Roman" w:hAnsi="Times New Roman"/>
    </w:rPr>
  </w:style>
  <w:style w:type="paragraph" w:styleId="llb">
    <w:name w:val="footer"/>
    <w:basedOn w:val="Norml"/>
    <w:rsid w:val="00E206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E2064E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paragraph" w:customStyle="1" w:styleId="Listaszerbekezds1">
    <w:name w:val="Listaszerű bekezdés1"/>
    <w:basedOn w:val="Norml"/>
    <w:link w:val="ListParagraphChar"/>
    <w:rsid w:val="004C3D1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ListParagraphChar">
    <w:name w:val="List Paragraph Char"/>
    <w:link w:val="Listaszerbekezds1"/>
    <w:locked/>
    <w:rsid w:val="004C3D18"/>
    <w:rPr>
      <w:rFonts w:ascii="Times New Roman" w:eastAsia="Times New Roman" w:hAnsi="Times New Roman"/>
      <w:sz w:val="24"/>
      <w:szCs w:val="24"/>
      <w:lang w:eastAsia="hu-HU"/>
    </w:rPr>
  </w:style>
  <w:style w:type="character" w:styleId="Hiperhivatkozs">
    <w:name w:val="Hyperlink"/>
    <w:basedOn w:val="Bekezdsalapbettpusa"/>
    <w:rsid w:val="004C3D18"/>
    <w:rPr>
      <w:color w:val="0000FF"/>
      <w:u w:val="single"/>
    </w:rPr>
  </w:style>
  <w:style w:type="paragraph" w:styleId="Szvegtrzs">
    <w:name w:val="Body Text"/>
    <w:basedOn w:val="Norml"/>
    <w:link w:val="SzvegtrzsChar"/>
    <w:rsid w:val="004C3D18"/>
    <w:pPr>
      <w:pBdr>
        <w:bottom w:val="single" w:sz="6" w:space="1" w:color="auto"/>
      </w:pBdr>
      <w:suppressAutoHyphens w:val="0"/>
      <w:autoSpaceDN/>
      <w:spacing w:after="0" w:line="240" w:lineRule="auto"/>
      <w:jc w:val="center"/>
      <w:textAlignment w:val="auto"/>
    </w:pPr>
    <w:rPr>
      <w:b/>
      <w:sz w:val="20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C3D18"/>
    <w:rPr>
      <w:rFonts w:ascii="Times New Roman" w:hAnsi="Times New Roman"/>
      <w:b/>
      <w:sz w:val="20"/>
      <w:szCs w:val="20"/>
      <w:lang w:eastAsia="ja-JP"/>
    </w:rPr>
  </w:style>
  <w:style w:type="paragraph" w:styleId="NormlWeb">
    <w:name w:val="Normal (Web)"/>
    <w:basedOn w:val="Norml"/>
    <w:uiPriority w:val="99"/>
    <w:rsid w:val="000C4A11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sz w:val="24"/>
      <w:szCs w:val="24"/>
      <w:lang w:eastAsia="hu-HU"/>
    </w:rPr>
  </w:style>
  <w:style w:type="character" w:styleId="Kiemels">
    <w:name w:val="Emphasis"/>
    <w:qFormat/>
    <w:rsid w:val="0010693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incstrkz">
    <w:name w:val="No Spacing"/>
    <w:uiPriority w:val="1"/>
    <w:qFormat/>
    <w:rsid w:val="00E71D6F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8F117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ev">
    <w:name w:val="ev"/>
    <w:rsid w:val="003B288A"/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CF19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pubmed/?term=Liaropoulos%20L%5BAuthor%5D&amp;cauthor=true&amp;cauthor_uid=26369417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ncbi.nlm.nih.gov/pmc/articles/PMC457075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cbi.nlm.nih.gov/pubmed/?term=Goranitis%20I%5BAuthor%5D&amp;cauthor=true&amp;cauthor_uid=26369417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A3DA791-4415-4762-84A4-04A3AC2EF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587</Words>
  <Characters>4051</Characters>
  <Application>Microsoft Office Word</Application>
  <DocSecurity>0</DocSecurity>
  <Lines>33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Révész Katalin</cp:lastModifiedBy>
  <cp:revision>2</cp:revision>
  <dcterms:created xsi:type="dcterms:W3CDTF">2025-09-18T07:20:00Z</dcterms:created>
  <dcterms:modified xsi:type="dcterms:W3CDTF">2025-09-18T07:20:00Z</dcterms:modified>
</cp:coreProperties>
</file>